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24C5D" w14:textId="757A1EB7" w:rsidR="0085731B" w:rsidRDefault="00863B61" w:rsidP="00863B61">
      <w:pPr>
        <w:spacing w:after="0"/>
      </w:pPr>
      <w:r>
        <w:t xml:space="preserve">Walton prog notes </w:t>
      </w:r>
    </w:p>
    <w:p w14:paraId="041E9FAA" w14:textId="77777777" w:rsidR="00863B61" w:rsidRDefault="00863B61" w:rsidP="00863B61">
      <w:pPr>
        <w:spacing w:after="0"/>
      </w:pPr>
    </w:p>
    <w:p w14:paraId="4F3348AC" w14:textId="77777777" w:rsidR="00B33589" w:rsidRDefault="00B33589" w:rsidP="00863B61">
      <w:pPr>
        <w:spacing w:after="0"/>
      </w:pPr>
    </w:p>
    <w:p w14:paraId="22FF7D1F" w14:textId="066E9F2B" w:rsidR="00BD0C72" w:rsidRDefault="00BD0C72" w:rsidP="009D3AFB">
      <w:pPr>
        <w:spacing w:after="0"/>
        <w:rPr>
          <w:sz w:val="28"/>
          <w:szCs w:val="28"/>
        </w:rPr>
      </w:pPr>
      <w:r>
        <w:rPr>
          <w:sz w:val="28"/>
          <w:szCs w:val="28"/>
        </w:rPr>
        <w:t>William Walton 1902 - 1983</w:t>
      </w:r>
    </w:p>
    <w:p w14:paraId="64229665" w14:textId="364C0813" w:rsidR="00BD0C72" w:rsidRDefault="00B33589" w:rsidP="009D3AFB">
      <w:pPr>
        <w:spacing w:after="0"/>
      </w:pPr>
      <w:r>
        <w:t>Violin Concerto in B minor</w:t>
      </w:r>
    </w:p>
    <w:p w14:paraId="55C5ED15" w14:textId="77777777" w:rsidR="00B33589" w:rsidRPr="005B2696" w:rsidRDefault="00B33589" w:rsidP="00B33589">
      <w:pPr>
        <w:spacing w:after="0"/>
        <w:rPr>
          <w:i/>
          <w:iCs/>
        </w:rPr>
      </w:pPr>
      <w:r w:rsidRPr="005B2696">
        <w:rPr>
          <w:i/>
          <w:iCs/>
        </w:rPr>
        <w:t>Andante tranquillo</w:t>
      </w:r>
    </w:p>
    <w:p w14:paraId="25251F23" w14:textId="77777777" w:rsidR="00B33589" w:rsidRPr="005B2696" w:rsidRDefault="00B33589" w:rsidP="00B33589">
      <w:pPr>
        <w:spacing w:after="0"/>
        <w:rPr>
          <w:i/>
          <w:iCs/>
        </w:rPr>
      </w:pPr>
      <w:bookmarkStart w:id="0" w:name="_Hlk163134152"/>
      <w:r w:rsidRPr="005B2696">
        <w:rPr>
          <w:i/>
          <w:iCs/>
        </w:rPr>
        <w:t>Presto capriccioso alla Napolitana</w:t>
      </w:r>
    </w:p>
    <w:bookmarkEnd w:id="0"/>
    <w:p w14:paraId="1C2859C2" w14:textId="77777777" w:rsidR="00B33589" w:rsidRDefault="00B33589" w:rsidP="00B33589">
      <w:pPr>
        <w:spacing w:after="0"/>
      </w:pPr>
      <w:r w:rsidRPr="005B2696">
        <w:rPr>
          <w:i/>
          <w:iCs/>
        </w:rPr>
        <w:t>Vivace</w:t>
      </w:r>
    </w:p>
    <w:p w14:paraId="4277F171" w14:textId="77777777" w:rsidR="00B33589" w:rsidRDefault="00B33589" w:rsidP="009D3AFB">
      <w:pPr>
        <w:spacing w:after="0"/>
        <w:rPr>
          <w:sz w:val="28"/>
          <w:szCs w:val="28"/>
        </w:rPr>
      </w:pPr>
    </w:p>
    <w:p w14:paraId="71182371" w14:textId="015865F2" w:rsidR="009D3AFB" w:rsidRPr="009D3AFB" w:rsidRDefault="00BD0C72" w:rsidP="009D3AF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William </w:t>
      </w:r>
      <w:r w:rsidR="009D3AFB" w:rsidRPr="009D3AFB">
        <w:rPr>
          <w:sz w:val="28"/>
          <w:szCs w:val="28"/>
        </w:rPr>
        <w:t>Walton was an English composer</w:t>
      </w:r>
      <w:r>
        <w:rPr>
          <w:sz w:val="28"/>
          <w:szCs w:val="28"/>
        </w:rPr>
        <w:t xml:space="preserve"> who wrote </w:t>
      </w:r>
      <w:r w:rsidR="009D3AFB" w:rsidRPr="009D3AFB">
        <w:rPr>
          <w:sz w:val="28"/>
          <w:szCs w:val="28"/>
        </w:rPr>
        <w:t xml:space="preserve"> music in several classical genres and styles, from film scores to opera. His best-known works include Façade, Belshazzar's Feast, </w:t>
      </w:r>
      <w:r>
        <w:rPr>
          <w:sz w:val="28"/>
          <w:szCs w:val="28"/>
        </w:rPr>
        <w:t>concertos for violin, viola and cello</w:t>
      </w:r>
      <w:r w:rsidR="009D3AFB" w:rsidRPr="009D3AFB">
        <w:rPr>
          <w:sz w:val="28"/>
          <w:szCs w:val="28"/>
        </w:rPr>
        <w:t xml:space="preserve">, the First Symphony, </w:t>
      </w:r>
      <w:r>
        <w:rPr>
          <w:sz w:val="28"/>
          <w:szCs w:val="28"/>
        </w:rPr>
        <w:t xml:space="preserve">Portsmoth Point </w:t>
      </w:r>
      <w:r w:rsidR="009D3AFB" w:rsidRPr="009D3AFB">
        <w:rPr>
          <w:sz w:val="28"/>
          <w:szCs w:val="28"/>
        </w:rPr>
        <w:t>and the Crown Imperial and Orb and Sceptre</w:t>
      </w:r>
      <w:r>
        <w:rPr>
          <w:sz w:val="28"/>
          <w:szCs w:val="28"/>
        </w:rPr>
        <w:t xml:space="preserve"> marches</w:t>
      </w:r>
      <w:r w:rsidR="009D3AFB" w:rsidRPr="009D3AFB">
        <w:rPr>
          <w:sz w:val="28"/>
          <w:szCs w:val="28"/>
        </w:rPr>
        <w:t>.</w:t>
      </w:r>
    </w:p>
    <w:p w14:paraId="187B10F1" w14:textId="16E5136B" w:rsidR="00A9702B" w:rsidRDefault="0027516E" w:rsidP="0027516E">
      <w:pPr>
        <w:spacing w:after="0"/>
        <w:rPr>
          <w:sz w:val="28"/>
          <w:szCs w:val="28"/>
        </w:rPr>
      </w:pPr>
      <w:r>
        <w:rPr>
          <w:sz w:val="28"/>
          <w:szCs w:val="28"/>
        </w:rPr>
        <w:t>He was b</w:t>
      </w:r>
      <w:r w:rsidR="009D3AFB" w:rsidRPr="009D3AFB">
        <w:rPr>
          <w:sz w:val="28"/>
          <w:szCs w:val="28"/>
        </w:rPr>
        <w:t xml:space="preserve">orn in Oldham, </w:t>
      </w:r>
      <w:r>
        <w:rPr>
          <w:sz w:val="28"/>
          <w:szCs w:val="28"/>
        </w:rPr>
        <w:t xml:space="preserve">Bolton, </w:t>
      </w:r>
      <w:r w:rsidR="009D3AFB" w:rsidRPr="009D3AFB">
        <w:rPr>
          <w:sz w:val="28"/>
          <w:szCs w:val="28"/>
        </w:rPr>
        <w:t>Lancashire, the son of a musician</w:t>
      </w:r>
      <w:r w:rsidR="00B33589">
        <w:rPr>
          <w:sz w:val="28"/>
          <w:szCs w:val="28"/>
        </w:rPr>
        <w:t>.</w:t>
      </w:r>
      <w:r w:rsidR="009D3AFB" w:rsidRPr="009D3AFB">
        <w:rPr>
          <w:sz w:val="28"/>
          <w:szCs w:val="28"/>
        </w:rPr>
        <w:t xml:space="preserve"> Walton was a chorister and then an undergraduate at Christ Church, Oxford. On leaving the university, he was taken up by the Sitwell </w:t>
      </w:r>
      <w:r w:rsidR="00B30074">
        <w:rPr>
          <w:sz w:val="28"/>
          <w:szCs w:val="28"/>
        </w:rPr>
        <w:t>family</w:t>
      </w:r>
      <w:r w:rsidR="009D3AFB" w:rsidRPr="009D3AFB">
        <w:rPr>
          <w:sz w:val="28"/>
          <w:szCs w:val="28"/>
        </w:rPr>
        <w:t xml:space="preserve">, who provided him with a home and a cultural education. His earliest work of </w:t>
      </w:r>
      <w:r w:rsidR="00B33589">
        <w:rPr>
          <w:sz w:val="28"/>
          <w:szCs w:val="28"/>
        </w:rPr>
        <w:t xml:space="preserve">any importance </w:t>
      </w:r>
      <w:r w:rsidR="009D3AFB" w:rsidRPr="009D3AFB">
        <w:rPr>
          <w:sz w:val="28"/>
          <w:szCs w:val="28"/>
        </w:rPr>
        <w:t xml:space="preserve">was </w:t>
      </w:r>
      <w:r w:rsidR="005B2696" w:rsidRPr="009D3AFB">
        <w:rPr>
          <w:sz w:val="28"/>
          <w:szCs w:val="28"/>
        </w:rPr>
        <w:t>Façade</w:t>
      </w:r>
      <w:r w:rsidR="005B2696">
        <w:rPr>
          <w:sz w:val="28"/>
          <w:szCs w:val="28"/>
        </w:rPr>
        <w:t>,</w:t>
      </w:r>
      <w:r w:rsidR="005B2696" w:rsidRPr="009D3AFB">
        <w:rPr>
          <w:sz w:val="28"/>
          <w:szCs w:val="28"/>
        </w:rPr>
        <w:t xml:space="preserve"> </w:t>
      </w:r>
      <w:r w:rsidR="009D3AFB" w:rsidRPr="009D3AFB">
        <w:rPr>
          <w:sz w:val="28"/>
          <w:szCs w:val="28"/>
        </w:rPr>
        <w:t>a collaboration with Edith Sitwell, which at first brought him notoriety as a modernist</w:t>
      </w:r>
      <w:r w:rsidR="00142ABD">
        <w:rPr>
          <w:sz w:val="28"/>
          <w:szCs w:val="28"/>
        </w:rPr>
        <w:t xml:space="preserve">. </w:t>
      </w:r>
      <w:r w:rsidR="009D3AFB" w:rsidRPr="009D3AFB">
        <w:rPr>
          <w:sz w:val="28"/>
          <w:szCs w:val="28"/>
        </w:rPr>
        <w:t>In middle age, Walton left Britain and set up home with his young wife Susan</w:t>
      </w:r>
      <w:r w:rsidR="005B2696">
        <w:rPr>
          <w:sz w:val="28"/>
          <w:szCs w:val="28"/>
        </w:rPr>
        <w:t>n</w:t>
      </w:r>
      <w:r w:rsidR="009D3AFB" w:rsidRPr="009D3AFB">
        <w:rPr>
          <w:sz w:val="28"/>
          <w:szCs w:val="28"/>
        </w:rPr>
        <w:t>a on the Italian island of Ischia. By this time, he had ceased to be regarded as a modernist, and some of his compositions were criticised as old-fashioned</w:t>
      </w:r>
      <w:r w:rsidR="00142ABD" w:rsidRPr="00363E81">
        <w:rPr>
          <w:sz w:val="28"/>
          <w:szCs w:val="28"/>
        </w:rPr>
        <w:t xml:space="preserve">. Walton was </w:t>
      </w:r>
      <w:r w:rsidR="00B30074" w:rsidRPr="00363E81">
        <w:rPr>
          <w:sz w:val="28"/>
          <w:szCs w:val="28"/>
        </w:rPr>
        <w:t xml:space="preserve">sensitive </w:t>
      </w:r>
      <w:r w:rsidR="00142ABD" w:rsidRPr="00363E81">
        <w:rPr>
          <w:sz w:val="28"/>
          <w:szCs w:val="28"/>
        </w:rPr>
        <w:t>at the time when he was composing the concerto that musical fashion seemed to turning against him</w:t>
      </w:r>
      <w:r w:rsidR="009D3AFB" w:rsidRPr="00363E81">
        <w:rPr>
          <w:sz w:val="28"/>
          <w:szCs w:val="28"/>
        </w:rPr>
        <w:t>.</w:t>
      </w:r>
      <w:r w:rsidR="009D3AFB" w:rsidRPr="009D3AFB">
        <w:rPr>
          <w:sz w:val="28"/>
          <w:szCs w:val="28"/>
        </w:rPr>
        <w:t xml:space="preserve"> </w:t>
      </w:r>
      <w:r w:rsidR="00142ABD">
        <w:rPr>
          <w:sz w:val="28"/>
          <w:szCs w:val="28"/>
        </w:rPr>
        <w:t xml:space="preserve">In 1939 (aged 37), the year in which he composed the </w:t>
      </w:r>
      <w:r w:rsidR="00BD0C72" w:rsidRPr="00BD0C72">
        <w:rPr>
          <w:sz w:val="28"/>
          <w:szCs w:val="28"/>
        </w:rPr>
        <w:t xml:space="preserve">the </w:t>
      </w:r>
      <w:r w:rsidR="00BD0C72" w:rsidRPr="003F4E14">
        <w:rPr>
          <w:i/>
          <w:iCs/>
          <w:sz w:val="28"/>
          <w:szCs w:val="28"/>
        </w:rPr>
        <w:t>violin concerto</w:t>
      </w:r>
      <w:r w:rsidR="00BD0C72" w:rsidRPr="00BD0C72">
        <w:rPr>
          <w:sz w:val="28"/>
          <w:szCs w:val="28"/>
        </w:rPr>
        <w:t xml:space="preserve">, </w:t>
      </w:r>
      <w:r w:rsidR="00142ABD">
        <w:rPr>
          <w:sz w:val="28"/>
          <w:szCs w:val="28"/>
        </w:rPr>
        <w:t xml:space="preserve">he </w:t>
      </w:r>
      <w:r w:rsidR="00BD0C72" w:rsidRPr="00BD0C72">
        <w:rPr>
          <w:sz w:val="28"/>
          <w:szCs w:val="28"/>
        </w:rPr>
        <w:t xml:space="preserve">stated that </w:t>
      </w:r>
      <w:r w:rsidR="00142ABD">
        <w:rPr>
          <w:sz w:val="28"/>
          <w:szCs w:val="28"/>
        </w:rPr>
        <w:t xml:space="preserve">“ </w:t>
      </w:r>
      <w:r w:rsidR="00142ABD" w:rsidRPr="0047437B">
        <w:rPr>
          <w:sz w:val="28"/>
          <w:szCs w:val="28"/>
        </w:rPr>
        <w:t>Today's white hope is tomorrow's black sheep. These days it is very sad for a composer to grow old – unless, that is, he grows old enough to witness a revival of his work. I seriously advise all sensitive composers to die at the age of 37</w:t>
      </w:r>
      <w:r w:rsidR="00363E81">
        <w:rPr>
          <w:sz w:val="28"/>
          <w:szCs w:val="28"/>
        </w:rPr>
        <w:t>”</w:t>
      </w:r>
      <w:r w:rsidR="00142ABD" w:rsidRPr="0047437B">
        <w:rPr>
          <w:sz w:val="28"/>
          <w:szCs w:val="28"/>
        </w:rPr>
        <w:t xml:space="preserve">. </w:t>
      </w:r>
      <w:r w:rsidRPr="0027516E">
        <w:rPr>
          <w:sz w:val="28"/>
          <w:szCs w:val="28"/>
        </w:rPr>
        <w:t xml:space="preserve">The Violin Concerto was commissioned </w:t>
      </w:r>
      <w:r w:rsidR="009C2966">
        <w:rPr>
          <w:sz w:val="28"/>
          <w:szCs w:val="28"/>
        </w:rPr>
        <w:t xml:space="preserve">by </w:t>
      </w:r>
      <w:r w:rsidRPr="0027516E">
        <w:rPr>
          <w:sz w:val="28"/>
          <w:szCs w:val="28"/>
        </w:rPr>
        <w:t>Jascha Heifetz</w:t>
      </w:r>
      <w:r w:rsidR="00944801">
        <w:rPr>
          <w:sz w:val="28"/>
          <w:szCs w:val="28"/>
        </w:rPr>
        <w:t xml:space="preserve"> and in May </w:t>
      </w:r>
      <w:r w:rsidRPr="0027516E">
        <w:rPr>
          <w:sz w:val="28"/>
          <w:szCs w:val="28"/>
        </w:rPr>
        <w:t xml:space="preserve">1939 Walton made a short visited to the USA to work with </w:t>
      </w:r>
      <w:r w:rsidR="00944801">
        <w:rPr>
          <w:sz w:val="28"/>
          <w:szCs w:val="28"/>
        </w:rPr>
        <w:t xml:space="preserve">him </w:t>
      </w:r>
      <w:r w:rsidRPr="0027516E">
        <w:rPr>
          <w:sz w:val="28"/>
          <w:szCs w:val="28"/>
        </w:rPr>
        <w:t>on the solo part. But by the time of the premiere, Britain was at war and Walton was unable to risk the crossing to the USA to hear it.</w:t>
      </w:r>
      <w:r w:rsidR="00B30074">
        <w:rPr>
          <w:sz w:val="28"/>
          <w:szCs w:val="28"/>
        </w:rPr>
        <w:t xml:space="preserve"> </w:t>
      </w:r>
      <w:r w:rsidR="009C2966">
        <w:rPr>
          <w:sz w:val="28"/>
          <w:szCs w:val="28"/>
        </w:rPr>
        <w:t xml:space="preserve">He started work on the concerto </w:t>
      </w:r>
      <w:r w:rsidRPr="0027516E">
        <w:rPr>
          <w:sz w:val="28"/>
          <w:szCs w:val="28"/>
        </w:rPr>
        <w:t>in Italy</w:t>
      </w:r>
      <w:r w:rsidR="00B30074">
        <w:rPr>
          <w:sz w:val="28"/>
          <w:szCs w:val="28"/>
        </w:rPr>
        <w:t xml:space="preserve"> which he had loved </w:t>
      </w:r>
      <w:r w:rsidRPr="0027516E">
        <w:rPr>
          <w:sz w:val="28"/>
          <w:szCs w:val="28"/>
        </w:rPr>
        <w:t>since he first visited the country as an 18-year-old</w:t>
      </w:r>
      <w:r w:rsidR="00680D9D">
        <w:rPr>
          <w:sz w:val="28"/>
          <w:szCs w:val="28"/>
        </w:rPr>
        <w:t>. The</w:t>
      </w:r>
      <w:r w:rsidRPr="0027516E">
        <w:rPr>
          <w:sz w:val="28"/>
          <w:szCs w:val="28"/>
        </w:rPr>
        <w:t xml:space="preserve"> concerto </w:t>
      </w:r>
      <w:r w:rsidR="00680D9D">
        <w:rPr>
          <w:sz w:val="28"/>
          <w:szCs w:val="28"/>
        </w:rPr>
        <w:t>expresses</w:t>
      </w:r>
      <w:r w:rsidRPr="0027516E">
        <w:rPr>
          <w:sz w:val="28"/>
          <w:szCs w:val="28"/>
        </w:rPr>
        <w:t xml:space="preserve"> this love</w:t>
      </w:r>
      <w:r w:rsidR="00680D9D">
        <w:rPr>
          <w:sz w:val="28"/>
          <w:szCs w:val="28"/>
        </w:rPr>
        <w:t xml:space="preserve">, full of </w:t>
      </w:r>
      <w:r w:rsidRPr="0027516E">
        <w:rPr>
          <w:sz w:val="28"/>
          <w:szCs w:val="28"/>
        </w:rPr>
        <w:t>warmth and a singing quality</w:t>
      </w:r>
      <w:r w:rsidR="003F4E14">
        <w:rPr>
          <w:sz w:val="28"/>
          <w:szCs w:val="28"/>
        </w:rPr>
        <w:t>,</w:t>
      </w:r>
      <w:r w:rsidRPr="0027516E">
        <w:rPr>
          <w:sz w:val="28"/>
          <w:szCs w:val="28"/>
        </w:rPr>
        <w:t xml:space="preserve"> reflecting the influence of bel canto opera</w:t>
      </w:r>
      <w:r w:rsidR="003F4E14">
        <w:rPr>
          <w:sz w:val="28"/>
          <w:szCs w:val="28"/>
        </w:rPr>
        <w:t xml:space="preserve"> and also </w:t>
      </w:r>
      <w:r w:rsidRPr="0027516E">
        <w:rPr>
          <w:sz w:val="28"/>
          <w:szCs w:val="28"/>
        </w:rPr>
        <w:t xml:space="preserve">Italian popular song. Temperamentally, too, it </w:t>
      </w:r>
      <w:r w:rsidR="00680D9D">
        <w:rPr>
          <w:sz w:val="28"/>
          <w:szCs w:val="28"/>
        </w:rPr>
        <w:t>has some latin character</w:t>
      </w:r>
      <w:r w:rsidRPr="0027516E">
        <w:rPr>
          <w:sz w:val="28"/>
          <w:szCs w:val="28"/>
        </w:rPr>
        <w:t xml:space="preserve">, with </w:t>
      </w:r>
      <w:r w:rsidR="005B2696">
        <w:rPr>
          <w:sz w:val="28"/>
          <w:szCs w:val="28"/>
        </w:rPr>
        <w:t xml:space="preserve">its </w:t>
      </w:r>
      <w:r w:rsidRPr="0027516E">
        <w:rPr>
          <w:sz w:val="28"/>
          <w:szCs w:val="28"/>
        </w:rPr>
        <w:t xml:space="preserve">capricious </w:t>
      </w:r>
      <w:r w:rsidR="00680D9D">
        <w:rPr>
          <w:sz w:val="28"/>
          <w:szCs w:val="28"/>
        </w:rPr>
        <w:t xml:space="preserve">sudden changes </w:t>
      </w:r>
      <w:r w:rsidRPr="0027516E">
        <w:rPr>
          <w:sz w:val="28"/>
          <w:szCs w:val="28"/>
        </w:rPr>
        <w:t>of mood</w:t>
      </w:r>
      <w:r w:rsidR="00680D9D">
        <w:rPr>
          <w:sz w:val="28"/>
          <w:szCs w:val="28"/>
        </w:rPr>
        <w:t>.</w:t>
      </w:r>
      <w:r w:rsidRPr="0027516E">
        <w:rPr>
          <w:sz w:val="28"/>
          <w:szCs w:val="28"/>
        </w:rPr>
        <w:t xml:space="preserve"> </w:t>
      </w:r>
    </w:p>
    <w:p w14:paraId="4FC64E2E" w14:textId="625EFA3E" w:rsidR="006B7CE7" w:rsidRPr="006B7CE7" w:rsidRDefault="00C44F45" w:rsidP="005B2696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T</w:t>
      </w:r>
      <w:r w:rsidR="001978A6">
        <w:rPr>
          <w:sz w:val="28"/>
          <w:szCs w:val="28"/>
        </w:rPr>
        <w:t xml:space="preserve">he concerto is relatively short, lasting about thirty minutes, but presenting us with a display of </w:t>
      </w:r>
      <w:r w:rsidR="001978A6" w:rsidRPr="001978A6">
        <w:rPr>
          <w:sz w:val="28"/>
          <w:szCs w:val="28"/>
        </w:rPr>
        <w:t>Walton’s extraordinary technical dexterity</w:t>
      </w:r>
      <w:r w:rsidR="005B2696">
        <w:rPr>
          <w:sz w:val="28"/>
          <w:szCs w:val="28"/>
        </w:rPr>
        <w:t xml:space="preserve">. </w:t>
      </w:r>
      <w:r w:rsidR="00C90291">
        <w:rPr>
          <w:sz w:val="28"/>
          <w:szCs w:val="28"/>
        </w:rPr>
        <w:t>T</w:t>
      </w:r>
      <w:r w:rsidR="00C90291" w:rsidRPr="00C90291">
        <w:rPr>
          <w:sz w:val="28"/>
          <w:szCs w:val="28"/>
        </w:rPr>
        <w:t xml:space="preserve">he violin part is prodigiously difficult, </w:t>
      </w:r>
      <w:r w:rsidR="009D4F8B">
        <w:rPr>
          <w:sz w:val="28"/>
          <w:szCs w:val="28"/>
        </w:rPr>
        <w:t>and c</w:t>
      </w:r>
      <w:r w:rsidR="00F72075">
        <w:rPr>
          <w:sz w:val="28"/>
          <w:szCs w:val="28"/>
        </w:rPr>
        <w:t xml:space="preserve">onductor and orchestra share in the challenges of the piece. </w:t>
      </w:r>
      <w:r w:rsidR="006B7CE7" w:rsidRPr="006B7CE7">
        <w:rPr>
          <w:sz w:val="28"/>
          <w:szCs w:val="28"/>
        </w:rPr>
        <w:t>Sir Adrian Boult once said at a rehearsal, "Gentlemen, it gets a little complicated here. I'll keep a steady two; you'll have to fish about for yourselves."</w:t>
      </w:r>
    </w:p>
    <w:p w14:paraId="3FD01D38" w14:textId="2A4D46EB" w:rsidR="006B7CE7" w:rsidRDefault="006B7CE7" w:rsidP="001978A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70E1FE9" w14:textId="2BEC488A" w:rsidR="001978A6" w:rsidRDefault="001978A6" w:rsidP="001978A6">
      <w:pPr>
        <w:spacing w:after="0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 The first movement</w:t>
      </w:r>
      <w:r w:rsidR="006B7CE7">
        <w:rPr>
          <w:sz w:val="28"/>
          <w:szCs w:val="28"/>
        </w:rPr>
        <w:t xml:space="preserve">, </w:t>
      </w:r>
      <w:r w:rsidR="00DF4CE9">
        <w:rPr>
          <w:sz w:val="28"/>
          <w:szCs w:val="28"/>
        </w:rPr>
        <w:t xml:space="preserve"> </w:t>
      </w:r>
      <w:r w:rsidR="006B7CE7" w:rsidRPr="006B7CE7">
        <w:rPr>
          <w:i/>
          <w:iCs/>
          <w:sz w:val="28"/>
          <w:szCs w:val="28"/>
        </w:rPr>
        <w:t>Andante tranquillo</w:t>
      </w:r>
      <w:r w:rsidR="006B7CE7">
        <w:t xml:space="preserve">, </w:t>
      </w:r>
      <w:r>
        <w:rPr>
          <w:sz w:val="28"/>
          <w:szCs w:val="28"/>
        </w:rPr>
        <w:t>is is the slowest of the three. T</w:t>
      </w:r>
      <w:r w:rsidRPr="001978A6">
        <w:rPr>
          <w:sz w:val="28"/>
          <w:szCs w:val="28"/>
        </w:rPr>
        <w:t xml:space="preserve">he soloist immediately </w:t>
      </w:r>
      <w:r>
        <w:rPr>
          <w:sz w:val="28"/>
          <w:szCs w:val="28"/>
        </w:rPr>
        <w:t>presents us with</w:t>
      </w:r>
      <w:r w:rsidRPr="001978A6">
        <w:rPr>
          <w:sz w:val="28"/>
          <w:szCs w:val="28"/>
        </w:rPr>
        <w:t xml:space="preserve"> one of Walton’s greatest </w:t>
      </w:r>
      <w:r w:rsidR="005B2696">
        <w:rPr>
          <w:sz w:val="28"/>
          <w:szCs w:val="28"/>
        </w:rPr>
        <w:t xml:space="preserve">melodies. The expression </w:t>
      </w:r>
      <w:r w:rsidR="00B70515" w:rsidRPr="00B70515">
        <w:rPr>
          <w:i/>
          <w:iCs/>
          <w:sz w:val="28"/>
          <w:szCs w:val="28"/>
        </w:rPr>
        <w:t>Tranquillo</w:t>
      </w:r>
      <w:r w:rsidR="00B70515" w:rsidRPr="00B70515">
        <w:rPr>
          <w:sz w:val="28"/>
          <w:szCs w:val="28"/>
        </w:rPr>
        <w:t xml:space="preserve"> is somewhat misleading</w:t>
      </w:r>
      <w:r w:rsidR="00C44F45">
        <w:rPr>
          <w:sz w:val="28"/>
          <w:szCs w:val="28"/>
        </w:rPr>
        <w:t xml:space="preserve"> as there is </w:t>
      </w:r>
      <w:r w:rsidR="00AB5548">
        <w:rPr>
          <w:sz w:val="28"/>
          <w:szCs w:val="28"/>
        </w:rPr>
        <w:t xml:space="preserve">a remarkable </w:t>
      </w:r>
      <w:r w:rsidR="00D23AE8">
        <w:rPr>
          <w:sz w:val="28"/>
          <w:szCs w:val="28"/>
        </w:rPr>
        <w:t xml:space="preserve"> </w:t>
      </w:r>
      <w:r w:rsidRPr="001978A6">
        <w:rPr>
          <w:sz w:val="28"/>
          <w:szCs w:val="28"/>
        </w:rPr>
        <w:t xml:space="preserve">variety of moods </w:t>
      </w:r>
      <w:r w:rsidR="00DF4CE9">
        <w:rPr>
          <w:sz w:val="28"/>
          <w:szCs w:val="28"/>
        </w:rPr>
        <w:t xml:space="preserve">displayed </w:t>
      </w:r>
      <w:r w:rsidRPr="001978A6">
        <w:rPr>
          <w:sz w:val="28"/>
          <w:szCs w:val="28"/>
        </w:rPr>
        <w:t xml:space="preserve">in this movement. Having established a decidedly </w:t>
      </w:r>
      <w:r w:rsidR="00DF4CE9">
        <w:rPr>
          <w:sz w:val="28"/>
          <w:szCs w:val="28"/>
        </w:rPr>
        <w:t>peaceful</w:t>
      </w:r>
      <w:r w:rsidRPr="001978A6">
        <w:rPr>
          <w:sz w:val="28"/>
          <w:szCs w:val="28"/>
        </w:rPr>
        <w:t xml:space="preserve"> atmosphere (the main tune is marked </w:t>
      </w:r>
      <w:r w:rsidRPr="001978A6">
        <w:rPr>
          <w:i/>
          <w:iCs/>
          <w:sz w:val="28"/>
          <w:szCs w:val="28"/>
        </w:rPr>
        <w:t>sognando </w:t>
      </w:r>
      <w:r w:rsidRPr="001978A6">
        <w:rPr>
          <w:sz w:val="28"/>
          <w:szCs w:val="28"/>
        </w:rPr>
        <w:t>– ‘dreaming’), th</w:t>
      </w:r>
      <w:r w:rsidR="00DF4CE9">
        <w:rPr>
          <w:sz w:val="28"/>
          <w:szCs w:val="28"/>
        </w:rPr>
        <w:t>is</w:t>
      </w:r>
      <w:r w:rsidRPr="001978A6">
        <w:rPr>
          <w:sz w:val="28"/>
          <w:szCs w:val="28"/>
        </w:rPr>
        <w:t xml:space="preserve"> is shattered by a vicious orchestral outburst, full of snarling brass and aggressive cross-rhythms. It is left to the solo violin gradually to calm the mood and to restore a measure of tranquillity, </w:t>
      </w:r>
      <w:r w:rsidR="003F4E14">
        <w:rPr>
          <w:sz w:val="28"/>
          <w:szCs w:val="28"/>
        </w:rPr>
        <w:t>al</w:t>
      </w:r>
      <w:r w:rsidRPr="001978A6">
        <w:rPr>
          <w:sz w:val="28"/>
          <w:szCs w:val="28"/>
        </w:rPr>
        <w:t>though a second aggressive assault later on sees the soloist taking no part in proceedings. The final phase of the movement</w:t>
      </w:r>
      <w:r w:rsidR="00DF4CE9">
        <w:rPr>
          <w:sz w:val="28"/>
          <w:szCs w:val="28"/>
        </w:rPr>
        <w:t xml:space="preserve"> involves a cadenza and</w:t>
      </w:r>
      <w:r w:rsidRPr="001978A6">
        <w:rPr>
          <w:sz w:val="28"/>
          <w:szCs w:val="28"/>
        </w:rPr>
        <w:t xml:space="preserve"> recapitulat</w:t>
      </w:r>
      <w:r w:rsidR="006B7CE7">
        <w:rPr>
          <w:sz w:val="28"/>
          <w:szCs w:val="28"/>
        </w:rPr>
        <w:t>ion</w:t>
      </w:r>
      <w:r w:rsidR="005B2696">
        <w:rPr>
          <w:sz w:val="28"/>
          <w:szCs w:val="28"/>
        </w:rPr>
        <w:t xml:space="preserve"> of</w:t>
      </w:r>
      <w:r w:rsidRPr="001978A6">
        <w:rPr>
          <w:sz w:val="28"/>
          <w:szCs w:val="28"/>
        </w:rPr>
        <w:t xml:space="preserve"> the opening themes</w:t>
      </w:r>
      <w:r w:rsidR="009D4F8B">
        <w:rPr>
          <w:sz w:val="28"/>
          <w:szCs w:val="28"/>
        </w:rPr>
        <w:t xml:space="preserve">. </w:t>
      </w:r>
    </w:p>
    <w:p w14:paraId="2F4B97C9" w14:textId="77777777" w:rsidR="004A7146" w:rsidRDefault="004A7146" w:rsidP="00863B61">
      <w:pPr>
        <w:spacing w:after="0"/>
      </w:pPr>
    </w:p>
    <w:p w14:paraId="66B6FABD" w14:textId="22A7AEC6" w:rsidR="00257C9C" w:rsidRDefault="006B7CE7" w:rsidP="00F72075">
      <w:pPr>
        <w:spacing w:after="0"/>
        <w:rPr>
          <w:sz w:val="28"/>
          <w:szCs w:val="28"/>
        </w:rPr>
      </w:pPr>
      <w:r w:rsidRPr="00F72075">
        <w:rPr>
          <w:sz w:val="28"/>
          <w:szCs w:val="28"/>
        </w:rPr>
        <w:t xml:space="preserve">The second movement, labelled </w:t>
      </w:r>
      <w:r w:rsidRPr="00F72075">
        <w:rPr>
          <w:i/>
          <w:iCs/>
          <w:sz w:val="28"/>
          <w:szCs w:val="28"/>
        </w:rPr>
        <w:t>Presto capriccioso alla Napolitana,</w:t>
      </w:r>
      <w:r w:rsidR="00F72075" w:rsidRPr="00F72075">
        <w:rPr>
          <w:sz w:val="28"/>
          <w:szCs w:val="28"/>
        </w:rPr>
        <w:t xml:space="preserve"> is the most obviously </w:t>
      </w:r>
      <w:r w:rsidR="00530BAB">
        <w:rPr>
          <w:sz w:val="28"/>
          <w:szCs w:val="28"/>
        </w:rPr>
        <w:t>‘</w:t>
      </w:r>
      <w:r w:rsidR="00F72075" w:rsidRPr="00F72075">
        <w:rPr>
          <w:sz w:val="28"/>
          <w:szCs w:val="28"/>
        </w:rPr>
        <w:t>Italian</w:t>
      </w:r>
      <w:r w:rsidR="00530BAB">
        <w:rPr>
          <w:sz w:val="28"/>
          <w:szCs w:val="28"/>
        </w:rPr>
        <w:t>’</w:t>
      </w:r>
      <w:r w:rsidR="00F72075" w:rsidRPr="00F72075">
        <w:rPr>
          <w:sz w:val="28"/>
          <w:szCs w:val="28"/>
        </w:rPr>
        <w:t xml:space="preserve"> of the three movements. Walton had been bitten by a tarantula shortly before composing the movement, so</w:t>
      </w:r>
      <w:r w:rsidR="00B62950">
        <w:rPr>
          <w:sz w:val="28"/>
          <w:szCs w:val="28"/>
        </w:rPr>
        <w:t xml:space="preserve"> perhaps</w:t>
      </w:r>
      <w:r w:rsidR="00C44F45">
        <w:rPr>
          <w:sz w:val="28"/>
          <w:szCs w:val="28"/>
        </w:rPr>
        <w:t xml:space="preserve"> the opening</w:t>
      </w:r>
      <w:r w:rsidR="00B62950">
        <w:rPr>
          <w:sz w:val="28"/>
          <w:szCs w:val="28"/>
        </w:rPr>
        <w:t xml:space="preserve"> </w:t>
      </w:r>
      <w:r w:rsidR="00C44F45">
        <w:rPr>
          <w:sz w:val="28"/>
          <w:szCs w:val="28"/>
        </w:rPr>
        <w:t xml:space="preserve">Neopolitan </w:t>
      </w:r>
      <w:r w:rsidR="00C44F45" w:rsidRPr="00F72075">
        <w:rPr>
          <w:sz w:val="28"/>
          <w:szCs w:val="28"/>
        </w:rPr>
        <w:t xml:space="preserve">tarantella </w:t>
      </w:r>
      <w:r w:rsidR="00B62950">
        <w:rPr>
          <w:sz w:val="28"/>
          <w:szCs w:val="28"/>
        </w:rPr>
        <w:t xml:space="preserve">was composed to mark the event. </w:t>
      </w:r>
      <w:r w:rsidR="00B7479A" w:rsidRPr="00B7479A">
        <w:rPr>
          <w:sz w:val="28"/>
          <w:szCs w:val="28"/>
        </w:rPr>
        <w:t>Th</w:t>
      </w:r>
      <w:r w:rsidR="00530BAB">
        <w:rPr>
          <w:sz w:val="28"/>
          <w:szCs w:val="28"/>
        </w:rPr>
        <w:t>e</w:t>
      </w:r>
      <w:r w:rsidR="00B7479A" w:rsidRPr="00B7479A">
        <w:rPr>
          <w:sz w:val="28"/>
          <w:szCs w:val="28"/>
        </w:rPr>
        <w:t xml:space="preserve"> opening </w:t>
      </w:r>
      <w:r w:rsidR="00B7479A" w:rsidRPr="00B7479A">
        <w:rPr>
          <w:i/>
          <w:iCs/>
          <w:sz w:val="28"/>
          <w:szCs w:val="28"/>
        </w:rPr>
        <w:t>presto</w:t>
      </w:r>
      <w:r w:rsidR="00B7479A" w:rsidRPr="00B7479A">
        <w:rPr>
          <w:sz w:val="28"/>
          <w:szCs w:val="28"/>
        </w:rPr>
        <w:t xml:space="preserve"> requires extreme virtuosity from the soloist</w:t>
      </w:r>
      <w:r w:rsidR="00C77051">
        <w:rPr>
          <w:sz w:val="28"/>
          <w:szCs w:val="28"/>
        </w:rPr>
        <w:t>,</w:t>
      </w:r>
      <w:r w:rsidR="00B7479A" w:rsidRPr="00B7479A">
        <w:rPr>
          <w:sz w:val="28"/>
          <w:szCs w:val="28"/>
        </w:rPr>
        <w:t xml:space="preserve"> </w:t>
      </w:r>
      <w:r w:rsidR="00B7479A">
        <w:rPr>
          <w:sz w:val="28"/>
          <w:szCs w:val="28"/>
        </w:rPr>
        <w:t xml:space="preserve">with mixed </w:t>
      </w:r>
      <w:r w:rsidR="00B7479A" w:rsidRPr="00B7479A">
        <w:rPr>
          <w:sz w:val="28"/>
          <w:szCs w:val="28"/>
        </w:rPr>
        <w:t xml:space="preserve">harmonics </w:t>
      </w:r>
      <w:r w:rsidR="00B7479A">
        <w:rPr>
          <w:sz w:val="28"/>
          <w:szCs w:val="28"/>
        </w:rPr>
        <w:t>and</w:t>
      </w:r>
      <w:r w:rsidR="00B7479A" w:rsidRPr="00B7479A">
        <w:rPr>
          <w:sz w:val="28"/>
          <w:szCs w:val="28"/>
        </w:rPr>
        <w:t xml:space="preserve"> pizzicati in a fast-moving two-in-a-bar.</w:t>
      </w:r>
      <w:r w:rsidR="00895B58">
        <w:rPr>
          <w:sz w:val="28"/>
          <w:szCs w:val="28"/>
        </w:rPr>
        <w:t xml:space="preserve"> The course of the movement suddenly switches </w:t>
      </w:r>
      <w:r w:rsidR="00F72075" w:rsidRPr="00F72075">
        <w:rPr>
          <w:sz w:val="28"/>
          <w:szCs w:val="28"/>
        </w:rPr>
        <w:t>to a slow</w:t>
      </w:r>
      <w:r w:rsidR="00F72075">
        <w:rPr>
          <w:sz w:val="28"/>
          <w:szCs w:val="28"/>
        </w:rPr>
        <w:t>, rather ironic,</w:t>
      </w:r>
      <w:r w:rsidR="00F72075" w:rsidRPr="00F72075">
        <w:rPr>
          <w:sz w:val="28"/>
          <w:szCs w:val="28"/>
        </w:rPr>
        <w:t xml:space="preserve"> waltz. A brief return to the tarantella leads into a Canzonetta – a reference to a type of light-hearted madrigal, popular in 16th-century Italy. </w:t>
      </w:r>
      <w:r w:rsidR="00B62950">
        <w:rPr>
          <w:sz w:val="28"/>
          <w:szCs w:val="28"/>
        </w:rPr>
        <w:t>Introduced by a solo horn, t</w:t>
      </w:r>
      <w:r w:rsidR="00F72075" w:rsidRPr="00F72075">
        <w:rPr>
          <w:sz w:val="28"/>
          <w:szCs w:val="28"/>
        </w:rPr>
        <w:t xml:space="preserve">his slow section </w:t>
      </w:r>
      <w:r w:rsidR="00F72075">
        <w:rPr>
          <w:sz w:val="28"/>
          <w:szCs w:val="28"/>
        </w:rPr>
        <w:t xml:space="preserve">continues </w:t>
      </w:r>
      <w:r w:rsidR="00F72075" w:rsidRPr="00F72075">
        <w:rPr>
          <w:sz w:val="28"/>
          <w:szCs w:val="28"/>
        </w:rPr>
        <w:t xml:space="preserve">for some time before the tarantella bursts in again with an extended display of virtuoso fiddling, a final brief reference to the ironic waltz and a sudden </w:t>
      </w:r>
      <w:r w:rsidR="00895B58">
        <w:rPr>
          <w:sz w:val="28"/>
          <w:szCs w:val="28"/>
        </w:rPr>
        <w:t>dying away.</w:t>
      </w:r>
      <w:r w:rsidR="004F66F9">
        <w:rPr>
          <w:sz w:val="28"/>
          <w:szCs w:val="28"/>
        </w:rPr>
        <w:t xml:space="preserve">   </w:t>
      </w:r>
    </w:p>
    <w:p w14:paraId="2C985E69" w14:textId="77777777" w:rsidR="005B2696" w:rsidRDefault="005B2696" w:rsidP="00257C9C">
      <w:pPr>
        <w:spacing w:after="0"/>
        <w:rPr>
          <w:sz w:val="28"/>
          <w:szCs w:val="28"/>
        </w:rPr>
      </w:pPr>
    </w:p>
    <w:p w14:paraId="35EDED83" w14:textId="6809BD7B" w:rsidR="003630AE" w:rsidRDefault="00257C9C" w:rsidP="00257C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AA72B0">
        <w:rPr>
          <w:sz w:val="28"/>
          <w:szCs w:val="28"/>
        </w:rPr>
        <w:t>final</w:t>
      </w:r>
      <w:r>
        <w:rPr>
          <w:sz w:val="28"/>
          <w:szCs w:val="28"/>
        </w:rPr>
        <w:t xml:space="preserve"> </w:t>
      </w:r>
      <w:r w:rsidRPr="00257C9C">
        <w:rPr>
          <w:i/>
          <w:iCs/>
          <w:sz w:val="28"/>
          <w:szCs w:val="28"/>
        </w:rPr>
        <w:t>vivace</w:t>
      </w:r>
      <w:r>
        <w:rPr>
          <w:sz w:val="28"/>
          <w:szCs w:val="28"/>
        </w:rPr>
        <w:t xml:space="preserve"> movement </w:t>
      </w:r>
      <w:r w:rsidR="00AA72B0">
        <w:rPr>
          <w:sz w:val="28"/>
          <w:szCs w:val="28"/>
        </w:rPr>
        <w:t xml:space="preserve">starts with a march-like theme </w:t>
      </w:r>
      <w:r w:rsidRPr="00257C9C">
        <w:rPr>
          <w:sz w:val="28"/>
          <w:szCs w:val="28"/>
        </w:rPr>
        <w:t xml:space="preserve"> played by the lower strings, joined by the bassoons and clarinets, in which the soloist joins. </w:t>
      </w:r>
      <w:r w:rsidR="00AA72B0">
        <w:rPr>
          <w:sz w:val="28"/>
          <w:szCs w:val="28"/>
        </w:rPr>
        <w:t xml:space="preserve">It appears a number of times through the movement. </w:t>
      </w:r>
      <w:r w:rsidR="00AA72B0" w:rsidRPr="00257C9C">
        <w:rPr>
          <w:sz w:val="28"/>
          <w:szCs w:val="28"/>
        </w:rPr>
        <w:t xml:space="preserve">In between, </w:t>
      </w:r>
      <w:r w:rsidR="00AA72B0">
        <w:rPr>
          <w:sz w:val="28"/>
          <w:szCs w:val="28"/>
        </w:rPr>
        <w:t>beautiful</w:t>
      </w:r>
      <w:r w:rsidR="00AA72B0" w:rsidRPr="00257C9C">
        <w:rPr>
          <w:sz w:val="28"/>
          <w:szCs w:val="28"/>
        </w:rPr>
        <w:t xml:space="preserve"> interludes, led by the soloist and often supported by harp and shimmering strings, </w:t>
      </w:r>
      <w:r w:rsidR="00AA72B0">
        <w:rPr>
          <w:sz w:val="28"/>
          <w:szCs w:val="28"/>
        </w:rPr>
        <w:t xml:space="preserve">remind us of </w:t>
      </w:r>
      <w:r w:rsidR="00AA72B0" w:rsidRPr="00257C9C">
        <w:rPr>
          <w:sz w:val="28"/>
          <w:szCs w:val="28"/>
        </w:rPr>
        <w:t xml:space="preserve">themes heard earlier in the concerto. </w:t>
      </w:r>
      <w:r w:rsidRPr="00257C9C">
        <w:rPr>
          <w:sz w:val="28"/>
          <w:szCs w:val="28"/>
        </w:rPr>
        <w:t xml:space="preserve">The solo violin plays a variant of the opening theme of the first movement, </w:t>
      </w:r>
      <w:r w:rsidR="00AA72B0">
        <w:rPr>
          <w:sz w:val="28"/>
          <w:szCs w:val="28"/>
        </w:rPr>
        <w:t xml:space="preserve">accompanied by </w:t>
      </w:r>
      <w:r w:rsidRPr="00257C9C">
        <w:rPr>
          <w:sz w:val="28"/>
          <w:szCs w:val="28"/>
        </w:rPr>
        <w:t>the first theme of the finale</w:t>
      </w:r>
      <w:r w:rsidR="00B047C8">
        <w:rPr>
          <w:sz w:val="28"/>
          <w:szCs w:val="28"/>
        </w:rPr>
        <w:t>. The final cadenza is discreetly accompanied by the orchestra</w:t>
      </w:r>
      <w:r w:rsidRPr="00257C9C">
        <w:rPr>
          <w:sz w:val="28"/>
          <w:szCs w:val="28"/>
        </w:rPr>
        <w:t xml:space="preserve"> </w:t>
      </w:r>
      <w:r w:rsidR="003630AE">
        <w:rPr>
          <w:sz w:val="28"/>
          <w:szCs w:val="28"/>
        </w:rPr>
        <w:t xml:space="preserve">which </w:t>
      </w:r>
      <w:r w:rsidR="00B047C8">
        <w:rPr>
          <w:sz w:val="28"/>
          <w:szCs w:val="28"/>
        </w:rPr>
        <w:t xml:space="preserve">then </w:t>
      </w:r>
      <w:r w:rsidR="00AA72B0" w:rsidRPr="00257C9C">
        <w:rPr>
          <w:sz w:val="28"/>
          <w:szCs w:val="28"/>
        </w:rPr>
        <w:t>ingeniously draws the concerto’s thematic threads together</w:t>
      </w:r>
      <w:r w:rsidR="00B047C8">
        <w:rPr>
          <w:sz w:val="28"/>
          <w:szCs w:val="28"/>
        </w:rPr>
        <w:t xml:space="preserve">, returning briefly to </w:t>
      </w:r>
      <w:r w:rsidR="003630AE" w:rsidRPr="00257C9C">
        <w:rPr>
          <w:sz w:val="28"/>
          <w:szCs w:val="28"/>
        </w:rPr>
        <w:t>the movement’s opening</w:t>
      </w:r>
      <w:r w:rsidR="00B047C8">
        <w:rPr>
          <w:sz w:val="28"/>
          <w:szCs w:val="28"/>
        </w:rPr>
        <w:t xml:space="preserve"> </w:t>
      </w:r>
      <w:r w:rsidR="003630AE" w:rsidRPr="00257C9C">
        <w:rPr>
          <w:sz w:val="28"/>
          <w:szCs w:val="28"/>
        </w:rPr>
        <w:t xml:space="preserve"> </w:t>
      </w:r>
      <w:r w:rsidR="00B047C8">
        <w:rPr>
          <w:sz w:val="28"/>
          <w:szCs w:val="28"/>
        </w:rPr>
        <w:t xml:space="preserve">before hurtling to an exciting </w:t>
      </w:r>
      <w:r w:rsidR="003630AE" w:rsidRPr="00257C9C">
        <w:rPr>
          <w:sz w:val="28"/>
          <w:szCs w:val="28"/>
        </w:rPr>
        <w:t>final flourish</w:t>
      </w:r>
      <w:r w:rsidR="00955669">
        <w:rPr>
          <w:sz w:val="28"/>
          <w:szCs w:val="28"/>
        </w:rPr>
        <w:t>.</w:t>
      </w:r>
    </w:p>
    <w:sectPr w:rsidR="003630AE" w:rsidSect="00B33589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80C35"/>
    <w:multiLevelType w:val="multilevel"/>
    <w:tmpl w:val="E1FAE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161598"/>
    <w:multiLevelType w:val="multilevel"/>
    <w:tmpl w:val="1ECE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156708">
    <w:abstractNumId w:val="0"/>
  </w:num>
  <w:num w:numId="2" w16cid:durableId="923799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61"/>
    <w:rsid w:val="00142ABD"/>
    <w:rsid w:val="001668BE"/>
    <w:rsid w:val="001978A6"/>
    <w:rsid w:val="001F397F"/>
    <w:rsid w:val="00257C9C"/>
    <w:rsid w:val="002700C7"/>
    <w:rsid w:val="0027516E"/>
    <w:rsid w:val="002F11E5"/>
    <w:rsid w:val="00336EA6"/>
    <w:rsid w:val="003630AE"/>
    <w:rsid w:val="00363E81"/>
    <w:rsid w:val="003F4E14"/>
    <w:rsid w:val="0047437B"/>
    <w:rsid w:val="004A7146"/>
    <w:rsid w:val="004F66F9"/>
    <w:rsid w:val="00530BAB"/>
    <w:rsid w:val="0053302F"/>
    <w:rsid w:val="005B2696"/>
    <w:rsid w:val="00680D9D"/>
    <w:rsid w:val="006B7CE7"/>
    <w:rsid w:val="007C7E5A"/>
    <w:rsid w:val="0085731B"/>
    <w:rsid w:val="00863B61"/>
    <w:rsid w:val="00895B58"/>
    <w:rsid w:val="00944801"/>
    <w:rsid w:val="00955669"/>
    <w:rsid w:val="009C2966"/>
    <w:rsid w:val="009D3AFB"/>
    <w:rsid w:val="009D4F8B"/>
    <w:rsid w:val="00A9702B"/>
    <w:rsid w:val="00AA72B0"/>
    <w:rsid w:val="00AB5548"/>
    <w:rsid w:val="00B047C8"/>
    <w:rsid w:val="00B30074"/>
    <w:rsid w:val="00B33589"/>
    <w:rsid w:val="00B36882"/>
    <w:rsid w:val="00B62950"/>
    <w:rsid w:val="00B70515"/>
    <w:rsid w:val="00B7479A"/>
    <w:rsid w:val="00BD0C72"/>
    <w:rsid w:val="00C44F45"/>
    <w:rsid w:val="00C50F07"/>
    <w:rsid w:val="00C77051"/>
    <w:rsid w:val="00C90291"/>
    <w:rsid w:val="00D23AE8"/>
    <w:rsid w:val="00D54597"/>
    <w:rsid w:val="00DF4CE9"/>
    <w:rsid w:val="00E1392E"/>
    <w:rsid w:val="00F350EF"/>
    <w:rsid w:val="00F7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ED0A7"/>
  <w15:chartTrackingRefBased/>
  <w15:docId w15:val="{D2EA7466-8542-4CEF-8559-A1534607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C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6E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14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7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132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78748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1802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49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4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8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5793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30</cp:revision>
  <cp:lastPrinted>2024-04-23T09:48:00Z</cp:lastPrinted>
  <dcterms:created xsi:type="dcterms:W3CDTF">2024-04-03T11:42:00Z</dcterms:created>
  <dcterms:modified xsi:type="dcterms:W3CDTF">2024-04-25T09:28:00Z</dcterms:modified>
</cp:coreProperties>
</file>